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84575" w14:textId="26E571FC" w:rsidR="002914CA" w:rsidRDefault="002914CA" w:rsidP="002914CA">
      <w:pPr>
        <w:pStyle w:val="NormaleWeb"/>
        <w:jc w:val="center"/>
        <w:rPr>
          <w:rFonts w:ascii="Arial" w:hAnsi="Arial" w:cs="Arial"/>
          <w:b/>
          <w:bCs/>
          <w:sz w:val="32"/>
          <w:szCs w:val="32"/>
        </w:rPr>
      </w:pPr>
      <w:r w:rsidRPr="002914CA">
        <w:rPr>
          <w:rFonts w:ascii="Arial" w:hAnsi="Arial" w:cs="Arial"/>
          <w:b/>
          <w:bCs/>
          <w:sz w:val="32"/>
          <w:szCs w:val="32"/>
        </w:rPr>
        <w:t>INFORMATIVA PRIVACY</w:t>
      </w:r>
    </w:p>
    <w:p w14:paraId="4B529CAC" w14:textId="77777777" w:rsidR="002914CA" w:rsidRPr="002914CA" w:rsidRDefault="002914CA" w:rsidP="002914CA">
      <w:pPr>
        <w:pStyle w:val="NormaleWeb"/>
        <w:jc w:val="center"/>
        <w:rPr>
          <w:rFonts w:ascii="Arial" w:hAnsi="Arial" w:cs="Arial"/>
          <w:b/>
          <w:bCs/>
          <w:sz w:val="32"/>
          <w:szCs w:val="32"/>
        </w:rPr>
      </w:pPr>
    </w:p>
    <w:p w14:paraId="2538818D" w14:textId="287B92B7" w:rsidR="00802D54" w:rsidRPr="00661742" w:rsidRDefault="00802D54" w:rsidP="00802D54">
      <w:pPr>
        <w:pStyle w:val="NormaleWeb"/>
        <w:rPr>
          <w:rFonts w:ascii="Arial" w:hAnsi="Arial" w:cs="Arial"/>
        </w:rPr>
      </w:pPr>
      <w:r w:rsidRPr="00661742">
        <w:rPr>
          <w:rFonts w:ascii="Arial" w:hAnsi="Arial" w:cs="Arial"/>
        </w:rPr>
        <w:t xml:space="preserve">Informativa ai sensi degli artt. 12 e 13 del Regolamento generale sulla protezione dei dati personali UE 2016/679 </w:t>
      </w:r>
    </w:p>
    <w:p w14:paraId="03CEB573" w14:textId="07D7C276" w:rsidR="00802D54" w:rsidRPr="00661742" w:rsidRDefault="00802D54" w:rsidP="00802D54">
      <w:pPr>
        <w:pStyle w:val="NormaleWeb"/>
        <w:rPr>
          <w:rFonts w:ascii="Arial" w:hAnsi="Arial" w:cs="Arial"/>
        </w:rPr>
      </w:pPr>
      <w:r w:rsidRPr="00661742">
        <w:rPr>
          <w:rFonts w:ascii="Arial" w:hAnsi="Arial" w:cs="Arial"/>
        </w:rPr>
        <w:t xml:space="preserve">Ai sensi degli artt. 12 e 13 del Regolamento generale sulla protezione dei dati personali UE 2016/679, in relazione ai dati personali di cui l’avv. Mauro Sandri entrerà in possesso con l’affidamento della Sua pratica, La informiamo di quanto segue: </w:t>
      </w:r>
    </w:p>
    <w:p w14:paraId="2C13AB3C" w14:textId="77777777" w:rsidR="00802D54" w:rsidRPr="00661742" w:rsidRDefault="00802D54" w:rsidP="00802D54">
      <w:pPr>
        <w:pStyle w:val="NormaleWeb"/>
        <w:rPr>
          <w:rFonts w:ascii="Arial" w:hAnsi="Arial" w:cs="Arial"/>
        </w:rPr>
      </w:pPr>
      <w:r w:rsidRPr="00661742">
        <w:rPr>
          <w:rFonts w:ascii="Arial" w:hAnsi="Arial" w:cs="Arial"/>
        </w:rPr>
        <w:t xml:space="preserve">1. Titolare del trattamento. </w:t>
      </w:r>
    </w:p>
    <w:p w14:paraId="5F1A1BB4" w14:textId="77777777" w:rsidR="008A5F03" w:rsidRDefault="00802D54" w:rsidP="008A5F03">
      <w:pPr>
        <w:rPr>
          <w:rFonts w:ascii="Arial" w:hAnsi="Arial" w:cs="Arial"/>
        </w:rPr>
      </w:pPr>
      <w:r w:rsidRPr="00661742">
        <w:rPr>
          <w:rFonts w:ascii="Arial" w:hAnsi="Arial" w:cs="Arial"/>
        </w:rPr>
        <w:t xml:space="preserve">Titolare del trattamento è l’AVV. Mauro Sandri, nato a Forlì (FC) il 25.07.1953, </w:t>
      </w:r>
    </w:p>
    <w:p w14:paraId="45FCA5B3" w14:textId="77777777" w:rsidR="008A5F03" w:rsidRDefault="00802D54" w:rsidP="00661742">
      <w:pPr>
        <w:rPr>
          <w:rFonts w:ascii="Arial" w:hAnsi="Arial" w:cs="Arial"/>
        </w:rPr>
      </w:pPr>
      <w:r w:rsidRPr="00661742">
        <w:rPr>
          <w:rFonts w:ascii="Arial" w:hAnsi="Arial" w:cs="Arial"/>
        </w:rPr>
        <w:t xml:space="preserve">CF. </w:t>
      </w:r>
      <w:r w:rsidR="00661742" w:rsidRPr="00661742">
        <w:rPr>
          <w:rFonts w:ascii="Arial" w:hAnsi="Arial" w:cs="Arial"/>
        </w:rPr>
        <w:t>SNDMRA5</w:t>
      </w:r>
      <w:r w:rsidRPr="00661742">
        <w:rPr>
          <w:rFonts w:ascii="Arial" w:hAnsi="Arial" w:cs="Arial"/>
        </w:rPr>
        <w:t xml:space="preserve">3L25D704M, con studio in Milano, via Benedetto Marcello </w:t>
      </w:r>
      <w:r w:rsidRPr="008A5F03">
        <w:rPr>
          <w:rFonts w:ascii="Arial" w:hAnsi="Arial" w:cs="Arial"/>
        </w:rPr>
        <w:t xml:space="preserve">48, </w:t>
      </w:r>
      <w:r w:rsidR="00661742" w:rsidRPr="008A5F03">
        <w:rPr>
          <w:rFonts w:ascii="Arial" w:hAnsi="Arial" w:cs="Arial"/>
        </w:rPr>
        <w:t>20124 Milano</w:t>
      </w:r>
      <w:r w:rsidR="008A5F03" w:rsidRPr="008A5F03">
        <w:rPr>
          <w:rFonts w:ascii="Arial" w:hAnsi="Arial" w:cs="Arial"/>
        </w:rPr>
        <w:t xml:space="preserve">, </w:t>
      </w:r>
      <w:r w:rsidRPr="008A5F03">
        <w:rPr>
          <w:rFonts w:ascii="Arial" w:hAnsi="Arial" w:cs="Arial"/>
        </w:rPr>
        <w:t>telefo</w:t>
      </w:r>
      <w:r w:rsidRPr="00661742">
        <w:rPr>
          <w:rFonts w:ascii="Arial" w:hAnsi="Arial" w:cs="Arial"/>
        </w:rPr>
        <w:t xml:space="preserve">no </w:t>
      </w:r>
      <w:r w:rsidR="008A5F03">
        <w:rPr>
          <w:rFonts w:ascii="Arial" w:hAnsi="Arial" w:cs="Arial"/>
        </w:rPr>
        <w:t>+39-3</w:t>
      </w:r>
      <w:r w:rsidRPr="00661742">
        <w:rPr>
          <w:rFonts w:ascii="Arial" w:hAnsi="Arial" w:cs="Arial"/>
        </w:rPr>
        <w:t xml:space="preserve">47-4794470, e-mail: </w:t>
      </w:r>
      <w:hyperlink r:id="rId4" w:history="1">
        <w:r w:rsidR="00661742" w:rsidRPr="00661742">
          <w:rPr>
            <w:rStyle w:val="Collegamentoipertestuale"/>
            <w:rFonts w:ascii="Arial" w:hAnsi="Arial" w:cs="Arial"/>
          </w:rPr>
          <w:t>avv.maurosandri@gmail.com</w:t>
        </w:r>
      </w:hyperlink>
      <w:r w:rsidRPr="00661742">
        <w:rPr>
          <w:rFonts w:ascii="Arial" w:hAnsi="Arial" w:cs="Arial"/>
        </w:rPr>
        <w:t xml:space="preserve">, </w:t>
      </w:r>
    </w:p>
    <w:p w14:paraId="7757E202" w14:textId="2D0222C5" w:rsidR="00661742" w:rsidRPr="008A5F03" w:rsidRDefault="00802D54" w:rsidP="00661742">
      <w:pPr>
        <w:rPr>
          <w:rFonts w:ascii="Arial" w:hAnsi="Arial" w:cs="Arial"/>
          <w:i/>
          <w:iCs/>
        </w:rPr>
      </w:pPr>
      <w:proofErr w:type="spellStart"/>
      <w:r w:rsidRPr="00661742">
        <w:rPr>
          <w:rFonts w:ascii="Arial" w:hAnsi="Arial" w:cs="Arial"/>
        </w:rPr>
        <w:t>Pec</w:t>
      </w:r>
      <w:proofErr w:type="spellEnd"/>
      <w:r w:rsidRPr="00661742">
        <w:rPr>
          <w:rFonts w:ascii="Arial" w:hAnsi="Arial" w:cs="Arial"/>
        </w:rPr>
        <w:t xml:space="preserve">: </w:t>
      </w:r>
      <w:hyperlink r:id="rId5" w:history="1">
        <w:r w:rsidR="00661742" w:rsidRPr="00661742">
          <w:rPr>
            <w:rStyle w:val="Collegamentoipertestuale"/>
            <w:rFonts w:ascii="Arial" w:hAnsi="Arial" w:cs="Arial"/>
            <w:b/>
            <w:bCs/>
          </w:rPr>
          <w:t>mauro.sandri@milano.pecavvocati.it</w:t>
        </w:r>
      </w:hyperlink>
    </w:p>
    <w:p w14:paraId="637B363C" w14:textId="29B4738F" w:rsidR="00802D54" w:rsidRPr="00661742" w:rsidRDefault="00802D54" w:rsidP="00802D54">
      <w:pPr>
        <w:pStyle w:val="NormaleWeb"/>
        <w:rPr>
          <w:rFonts w:ascii="Arial" w:hAnsi="Arial" w:cs="Arial"/>
        </w:rPr>
      </w:pPr>
      <w:r w:rsidRPr="00661742">
        <w:rPr>
          <w:rFonts w:ascii="Arial" w:hAnsi="Arial" w:cs="Arial"/>
        </w:rPr>
        <w:t xml:space="preserve">2. </w:t>
      </w:r>
      <w:proofErr w:type="spellStart"/>
      <w:r w:rsidRPr="00661742">
        <w:rPr>
          <w:rFonts w:ascii="Arial" w:hAnsi="Arial" w:cs="Arial"/>
        </w:rPr>
        <w:t>Finalita</w:t>
      </w:r>
      <w:proofErr w:type="spellEnd"/>
      <w:r w:rsidRPr="00661742">
        <w:rPr>
          <w:rFonts w:ascii="Arial" w:hAnsi="Arial" w:cs="Arial"/>
        </w:rPr>
        <w:t xml:space="preserve">̀ del trattamento dei dati. </w:t>
      </w:r>
    </w:p>
    <w:p w14:paraId="08DC774A" w14:textId="77777777" w:rsidR="00802D54" w:rsidRPr="00661742" w:rsidRDefault="00802D54" w:rsidP="00802D54">
      <w:pPr>
        <w:pStyle w:val="NormaleWeb"/>
        <w:rPr>
          <w:rFonts w:ascii="Arial" w:hAnsi="Arial" w:cs="Arial"/>
        </w:rPr>
      </w:pPr>
      <w:r w:rsidRPr="00661742">
        <w:rPr>
          <w:rFonts w:ascii="Arial" w:hAnsi="Arial" w:cs="Arial"/>
        </w:rPr>
        <w:t xml:space="preserve">Il trattamento è finalizzato unicamente alla corretta e completa esecuzione dell’incarico professionale ricevuto, sia in ambito giudiziale che in ambito stragiudiziale. </w:t>
      </w:r>
    </w:p>
    <w:p w14:paraId="0CD8FD0C" w14:textId="77777777" w:rsidR="00802D54" w:rsidRPr="00661742" w:rsidRDefault="00802D54" w:rsidP="00802D54">
      <w:pPr>
        <w:pStyle w:val="NormaleWeb"/>
        <w:rPr>
          <w:rFonts w:ascii="Arial" w:hAnsi="Arial" w:cs="Arial"/>
        </w:rPr>
      </w:pPr>
      <w:r w:rsidRPr="00661742">
        <w:rPr>
          <w:rFonts w:ascii="Arial" w:hAnsi="Arial" w:cs="Arial"/>
        </w:rPr>
        <w:t xml:space="preserve">3. </w:t>
      </w:r>
      <w:proofErr w:type="spellStart"/>
      <w:r w:rsidRPr="00661742">
        <w:rPr>
          <w:rFonts w:ascii="Arial" w:hAnsi="Arial" w:cs="Arial"/>
        </w:rPr>
        <w:t>Modalita</w:t>
      </w:r>
      <w:proofErr w:type="spellEnd"/>
      <w:r w:rsidRPr="00661742">
        <w:rPr>
          <w:rFonts w:ascii="Arial" w:hAnsi="Arial" w:cs="Arial"/>
        </w:rPr>
        <w:t xml:space="preserve">̀ del trattamento dei dati. </w:t>
      </w:r>
    </w:p>
    <w:p w14:paraId="7B705A72" w14:textId="77777777" w:rsidR="00802D54" w:rsidRPr="00661742" w:rsidRDefault="00802D54" w:rsidP="00802D54">
      <w:pPr>
        <w:pStyle w:val="NormaleWeb"/>
        <w:rPr>
          <w:rFonts w:ascii="Arial" w:hAnsi="Arial" w:cs="Arial"/>
        </w:rPr>
      </w:pPr>
      <w:r w:rsidRPr="00661742">
        <w:rPr>
          <w:rFonts w:ascii="Arial" w:hAnsi="Arial" w:cs="Arial"/>
        </w:rPr>
        <w:t xml:space="preserve">a) Il trattamento </w:t>
      </w:r>
      <w:proofErr w:type="spellStart"/>
      <w:r w:rsidRPr="00661742">
        <w:rPr>
          <w:rFonts w:ascii="Arial" w:hAnsi="Arial" w:cs="Arial"/>
        </w:rPr>
        <w:t>puo</w:t>
      </w:r>
      <w:proofErr w:type="spellEnd"/>
      <w:r w:rsidRPr="00661742">
        <w:rPr>
          <w:rFonts w:ascii="Arial" w:hAnsi="Arial" w:cs="Arial"/>
        </w:rPr>
        <w:t>̀ essere svolto con o senza l’ausilio di strumenti elettronici o comunque automatizzati;</w:t>
      </w:r>
      <w:r w:rsidRPr="00661742">
        <w:rPr>
          <w:rFonts w:ascii="Arial" w:hAnsi="Arial" w:cs="Arial"/>
        </w:rPr>
        <w:br/>
        <w:t xml:space="preserve">b) il trattamento è svolto dal titolare, dai responsabili e/o dagli incaricati del trattamento. </w:t>
      </w:r>
    </w:p>
    <w:p w14:paraId="204AC43F" w14:textId="77777777" w:rsidR="00802D54" w:rsidRPr="00661742" w:rsidRDefault="00802D54" w:rsidP="00802D54">
      <w:pPr>
        <w:pStyle w:val="NormaleWeb"/>
        <w:rPr>
          <w:rFonts w:ascii="Arial" w:hAnsi="Arial" w:cs="Arial"/>
        </w:rPr>
      </w:pPr>
      <w:r w:rsidRPr="00661742">
        <w:rPr>
          <w:rFonts w:ascii="Arial" w:hAnsi="Arial" w:cs="Arial"/>
        </w:rPr>
        <w:t xml:space="preserve">4. Conferimento dei dati. </w:t>
      </w:r>
    </w:p>
    <w:p w14:paraId="6F57700A" w14:textId="77777777" w:rsidR="00802D54" w:rsidRPr="00661742" w:rsidRDefault="00802D54" w:rsidP="00802D54">
      <w:pPr>
        <w:pStyle w:val="NormaleWeb"/>
        <w:rPr>
          <w:rFonts w:ascii="Arial" w:hAnsi="Arial" w:cs="Arial"/>
        </w:rPr>
      </w:pPr>
      <w:r w:rsidRPr="00661742">
        <w:rPr>
          <w:rFonts w:ascii="Arial" w:hAnsi="Arial" w:cs="Arial"/>
        </w:rPr>
        <w:t xml:space="preserve">Il conferimento di dati personali comuni, sensibili e giudiziari è strettamente necessario ai fini dello svolgimento delle </w:t>
      </w:r>
      <w:proofErr w:type="spellStart"/>
      <w:r w:rsidRPr="00661742">
        <w:rPr>
          <w:rFonts w:ascii="Arial" w:hAnsi="Arial" w:cs="Arial"/>
        </w:rPr>
        <w:t>attivita</w:t>
      </w:r>
      <w:proofErr w:type="spellEnd"/>
      <w:r w:rsidRPr="00661742">
        <w:rPr>
          <w:rFonts w:ascii="Arial" w:hAnsi="Arial" w:cs="Arial"/>
        </w:rPr>
        <w:t xml:space="preserve">̀ di cui al punto 1. </w:t>
      </w:r>
    </w:p>
    <w:p w14:paraId="08721098" w14:textId="77777777" w:rsidR="00802D54" w:rsidRPr="00661742" w:rsidRDefault="00802D54" w:rsidP="00802D54">
      <w:pPr>
        <w:pStyle w:val="NormaleWeb"/>
        <w:rPr>
          <w:rFonts w:ascii="Arial" w:hAnsi="Arial" w:cs="Arial"/>
        </w:rPr>
      </w:pPr>
      <w:r w:rsidRPr="00661742">
        <w:rPr>
          <w:rFonts w:ascii="Arial" w:hAnsi="Arial" w:cs="Arial"/>
        </w:rPr>
        <w:t xml:space="preserve">5. Rifiuto di conferimento dei dati. </w:t>
      </w:r>
    </w:p>
    <w:p w14:paraId="1AF34C7F" w14:textId="77777777" w:rsidR="00802D54" w:rsidRPr="00661742" w:rsidRDefault="00802D54" w:rsidP="00802D54">
      <w:pPr>
        <w:pStyle w:val="NormaleWeb"/>
        <w:rPr>
          <w:rFonts w:ascii="Arial" w:hAnsi="Arial" w:cs="Arial"/>
        </w:rPr>
      </w:pPr>
      <w:r w:rsidRPr="00661742">
        <w:rPr>
          <w:rFonts w:ascii="Arial" w:hAnsi="Arial" w:cs="Arial"/>
        </w:rPr>
        <w:t xml:space="preserve">L’eventuale rifiuto da parte dell’interessato di conferire dati personali nel caso di cui al punto 3 comporta l’impossibilità di adempiere alle </w:t>
      </w:r>
      <w:proofErr w:type="spellStart"/>
      <w:r w:rsidRPr="00661742">
        <w:rPr>
          <w:rFonts w:ascii="Arial" w:hAnsi="Arial" w:cs="Arial"/>
        </w:rPr>
        <w:t>attivita</w:t>
      </w:r>
      <w:proofErr w:type="spellEnd"/>
      <w:r w:rsidRPr="00661742">
        <w:rPr>
          <w:rFonts w:ascii="Arial" w:hAnsi="Arial" w:cs="Arial"/>
        </w:rPr>
        <w:t xml:space="preserve">̀ di cui al punto 1. </w:t>
      </w:r>
    </w:p>
    <w:p w14:paraId="02CA5D3C" w14:textId="77777777" w:rsidR="00802D54" w:rsidRPr="00661742" w:rsidRDefault="00802D54" w:rsidP="00802D54">
      <w:pPr>
        <w:pStyle w:val="NormaleWeb"/>
        <w:rPr>
          <w:rFonts w:ascii="Arial" w:hAnsi="Arial" w:cs="Arial"/>
        </w:rPr>
      </w:pPr>
      <w:r w:rsidRPr="00661742">
        <w:rPr>
          <w:rFonts w:ascii="Arial" w:hAnsi="Arial" w:cs="Arial"/>
        </w:rPr>
        <w:t xml:space="preserve">6. Comunicazione dei dati. </w:t>
      </w:r>
    </w:p>
    <w:p w14:paraId="28678A02" w14:textId="77777777" w:rsidR="00802D54" w:rsidRPr="00661742" w:rsidRDefault="00802D54" w:rsidP="00802D54">
      <w:pPr>
        <w:pStyle w:val="NormaleWeb"/>
        <w:rPr>
          <w:rFonts w:ascii="Arial" w:hAnsi="Arial" w:cs="Arial"/>
        </w:rPr>
      </w:pPr>
      <w:r w:rsidRPr="00661742">
        <w:rPr>
          <w:rFonts w:ascii="Arial" w:hAnsi="Arial" w:cs="Arial"/>
        </w:rPr>
        <w:t xml:space="preserve">I dati personali possono venire a conoscenza degli incaricati del trattamento e possono essere comunicati per le </w:t>
      </w:r>
      <w:proofErr w:type="spellStart"/>
      <w:r w:rsidRPr="00661742">
        <w:rPr>
          <w:rFonts w:ascii="Arial" w:hAnsi="Arial" w:cs="Arial"/>
        </w:rPr>
        <w:t>finalita</w:t>
      </w:r>
      <w:proofErr w:type="spellEnd"/>
      <w:r w:rsidRPr="00661742">
        <w:rPr>
          <w:rFonts w:ascii="Arial" w:hAnsi="Arial" w:cs="Arial"/>
        </w:rPr>
        <w:t xml:space="preserve">̀ di cui al punto 1 a collaboratori esterni, soggetti operanti nel settore giudiziario, alle controparti e relativi difensori, a collegi di arbitri e, in genere, a tutti quei soggetti pubblici e privati cui la comunicazione sia necessaria per il corretto adempimento delle </w:t>
      </w:r>
      <w:proofErr w:type="spellStart"/>
      <w:r w:rsidRPr="00661742">
        <w:rPr>
          <w:rFonts w:ascii="Arial" w:hAnsi="Arial" w:cs="Arial"/>
        </w:rPr>
        <w:t>finalita</w:t>
      </w:r>
      <w:proofErr w:type="spellEnd"/>
      <w:r w:rsidRPr="00661742">
        <w:rPr>
          <w:rFonts w:ascii="Arial" w:hAnsi="Arial" w:cs="Arial"/>
        </w:rPr>
        <w:t xml:space="preserve">̀ indicate nel punto 1. </w:t>
      </w:r>
    </w:p>
    <w:p w14:paraId="272645F3" w14:textId="77777777" w:rsidR="00802D54" w:rsidRPr="00661742" w:rsidRDefault="00802D54" w:rsidP="00802D54">
      <w:pPr>
        <w:pStyle w:val="NormaleWeb"/>
        <w:rPr>
          <w:rFonts w:ascii="Arial" w:hAnsi="Arial" w:cs="Arial"/>
        </w:rPr>
      </w:pPr>
      <w:r w:rsidRPr="00661742">
        <w:rPr>
          <w:rFonts w:ascii="Arial" w:hAnsi="Arial" w:cs="Arial"/>
        </w:rPr>
        <w:t xml:space="preserve">Il Trattamento dei dati </w:t>
      </w:r>
      <w:proofErr w:type="spellStart"/>
      <w:r w:rsidRPr="00661742">
        <w:rPr>
          <w:rFonts w:ascii="Arial" w:hAnsi="Arial" w:cs="Arial"/>
        </w:rPr>
        <w:t>avverra</w:t>
      </w:r>
      <w:proofErr w:type="spellEnd"/>
      <w:r w:rsidRPr="00661742">
        <w:rPr>
          <w:rFonts w:ascii="Arial" w:hAnsi="Arial" w:cs="Arial"/>
        </w:rPr>
        <w:t xml:space="preserve">̀ anche per le </w:t>
      </w:r>
      <w:proofErr w:type="spellStart"/>
      <w:r w:rsidRPr="00661742">
        <w:rPr>
          <w:rFonts w:ascii="Arial" w:hAnsi="Arial" w:cs="Arial"/>
        </w:rPr>
        <w:t>finalita</w:t>
      </w:r>
      <w:proofErr w:type="spellEnd"/>
      <w:r w:rsidRPr="00661742">
        <w:rPr>
          <w:rFonts w:ascii="Arial" w:hAnsi="Arial" w:cs="Arial"/>
        </w:rPr>
        <w:t xml:space="preserve">̀ previste dalla normativa vigente in materia di antiriciclaggio. </w:t>
      </w:r>
    </w:p>
    <w:p w14:paraId="02562FE2" w14:textId="77777777" w:rsidR="00802D54" w:rsidRPr="00661742" w:rsidRDefault="00802D54" w:rsidP="00802D54">
      <w:pPr>
        <w:pStyle w:val="NormaleWeb"/>
        <w:rPr>
          <w:rFonts w:ascii="Arial" w:hAnsi="Arial" w:cs="Arial"/>
        </w:rPr>
      </w:pPr>
      <w:r w:rsidRPr="00661742">
        <w:rPr>
          <w:rFonts w:ascii="Arial" w:hAnsi="Arial" w:cs="Arial"/>
        </w:rPr>
        <w:lastRenderedPageBreak/>
        <w:t>7. Diffusione dei dati.</w:t>
      </w:r>
      <w:r w:rsidRPr="00661742">
        <w:rPr>
          <w:rFonts w:ascii="Arial" w:hAnsi="Arial" w:cs="Arial"/>
        </w:rPr>
        <w:br/>
        <w:t>I dati personali non sono soggetti a diffusione.</w:t>
      </w:r>
      <w:r w:rsidRPr="00661742">
        <w:rPr>
          <w:rFonts w:ascii="Arial" w:hAnsi="Arial" w:cs="Arial"/>
        </w:rPr>
        <w:br/>
        <w:t>8. Trasferimento dei dati all’estero.</w:t>
      </w:r>
      <w:r w:rsidRPr="00661742">
        <w:rPr>
          <w:rFonts w:ascii="Arial" w:hAnsi="Arial" w:cs="Arial"/>
        </w:rPr>
        <w:br/>
        <w:t xml:space="preserve">I dati personali possono essere trasferiti verso Paesi dell’Unione Europea e verso Paesi </w:t>
      </w:r>
    </w:p>
    <w:p w14:paraId="3F7791D8" w14:textId="77777777" w:rsidR="00802D54" w:rsidRPr="00661742" w:rsidRDefault="00802D54" w:rsidP="00802D54">
      <w:pPr>
        <w:pStyle w:val="NormaleWeb"/>
        <w:rPr>
          <w:rFonts w:ascii="Arial" w:hAnsi="Arial" w:cs="Arial"/>
        </w:rPr>
      </w:pPr>
      <w:r w:rsidRPr="00661742">
        <w:rPr>
          <w:rFonts w:ascii="Arial" w:hAnsi="Arial" w:cs="Arial"/>
        </w:rPr>
        <w:t xml:space="preserve">terzi nell’ambito delle </w:t>
      </w:r>
      <w:proofErr w:type="spellStart"/>
      <w:r w:rsidRPr="00661742">
        <w:rPr>
          <w:rFonts w:ascii="Arial" w:hAnsi="Arial" w:cs="Arial"/>
        </w:rPr>
        <w:t>finalita</w:t>
      </w:r>
      <w:proofErr w:type="spellEnd"/>
      <w:r w:rsidRPr="00661742">
        <w:rPr>
          <w:rFonts w:ascii="Arial" w:hAnsi="Arial" w:cs="Arial"/>
        </w:rPr>
        <w:t xml:space="preserve">̀ di cui al punto 1. 9. Diritti dell’interessato. </w:t>
      </w:r>
    </w:p>
    <w:p w14:paraId="6922F3C5" w14:textId="77777777" w:rsidR="00802D54" w:rsidRPr="00661742" w:rsidRDefault="00802D54" w:rsidP="00802D54">
      <w:pPr>
        <w:pStyle w:val="NormaleWeb"/>
        <w:rPr>
          <w:rFonts w:ascii="Arial" w:hAnsi="Arial" w:cs="Arial"/>
        </w:rPr>
      </w:pPr>
      <w:r w:rsidRPr="00661742">
        <w:rPr>
          <w:rFonts w:ascii="Arial" w:hAnsi="Arial" w:cs="Arial"/>
        </w:rPr>
        <w:t xml:space="preserve">A norma degli artt. 15 (Diritto di accesso), 16 (Diritto di rettifica), 17 (Diritto alla cancellazione), 18 (Diritto di limitazione di trattamento), 20 (Diritto alla </w:t>
      </w:r>
      <w:proofErr w:type="spellStart"/>
      <w:r w:rsidRPr="00661742">
        <w:rPr>
          <w:rFonts w:ascii="Arial" w:hAnsi="Arial" w:cs="Arial"/>
        </w:rPr>
        <w:t>portabilita</w:t>
      </w:r>
      <w:proofErr w:type="spellEnd"/>
      <w:r w:rsidRPr="00661742">
        <w:rPr>
          <w:rFonts w:ascii="Arial" w:hAnsi="Arial" w:cs="Arial"/>
        </w:rPr>
        <w:t xml:space="preserve">̀ dei dati) e 21 (Diritto di opposizione) del Regolamento UE 2016/679, l’interessato </w:t>
      </w:r>
      <w:proofErr w:type="spellStart"/>
      <w:r w:rsidRPr="00661742">
        <w:rPr>
          <w:rFonts w:ascii="Arial" w:hAnsi="Arial" w:cs="Arial"/>
        </w:rPr>
        <w:t>puo</w:t>
      </w:r>
      <w:proofErr w:type="spellEnd"/>
      <w:r w:rsidRPr="00661742">
        <w:rPr>
          <w:rFonts w:ascii="Arial" w:hAnsi="Arial" w:cs="Arial"/>
        </w:rPr>
        <w:t xml:space="preserve">̀ in ogni momento richiedere l’accesso ai dati personali e la rettifica o la cancellazione degli stessi o la limitazione del trattamento che lo riguardano o di opporsi al loro trattamento, oltre al </w:t>
      </w:r>
    </w:p>
    <w:p w14:paraId="7CEEB769" w14:textId="77777777" w:rsidR="00802D54" w:rsidRPr="00661742" w:rsidRDefault="00802D54" w:rsidP="00802D54">
      <w:pPr>
        <w:pStyle w:val="NormaleWeb"/>
        <w:rPr>
          <w:rFonts w:ascii="Arial" w:hAnsi="Arial" w:cs="Arial"/>
        </w:rPr>
      </w:pPr>
      <w:r w:rsidRPr="00661742">
        <w:rPr>
          <w:rFonts w:ascii="Arial" w:hAnsi="Arial" w:cs="Arial"/>
        </w:rPr>
        <w:t xml:space="preserve">diritto alla </w:t>
      </w:r>
      <w:proofErr w:type="spellStart"/>
      <w:r w:rsidRPr="00661742">
        <w:rPr>
          <w:rFonts w:ascii="Arial" w:hAnsi="Arial" w:cs="Arial"/>
        </w:rPr>
        <w:t>portabilita</w:t>
      </w:r>
      <w:proofErr w:type="spellEnd"/>
      <w:r w:rsidRPr="00661742">
        <w:rPr>
          <w:rFonts w:ascii="Arial" w:hAnsi="Arial" w:cs="Arial"/>
        </w:rPr>
        <w:t xml:space="preserve">̀ dei dati, inoltrando comunicazione scritta al Titolare del Trattamento. L’interessato </w:t>
      </w:r>
      <w:proofErr w:type="spellStart"/>
      <w:r w:rsidRPr="00661742">
        <w:rPr>
          <w:rFonts w:ascii="Arial" w:hAnsi="Arial" w:cs="Arial"/>
        </w:rPr>
        <w:t>puo</w:t>
      </w:r>
      <w:proofErr w:type="spellEnd"/>
      <w:r w:rsidRPr="00661742">
        <w:rPr>
          <w:rFonts w:ascii="Arial" w:hAnsi="Arial" w:cs="Arial"/>
        </w:rPr>
        <w:t xml:space="preserve">̀ proporre </w:t>
      </w:r>
      <w:proofErr w:type="spellStart"/>
      <w:r w:rsidRPr="00661742">
        <w:rPr>
          <w:rFonts w:ascii="Arial" w:hAnsi="Arial" w:cs="Arial"/>
        </w:rPr>
        <w:t>altresi</w:t>
      </w:r>
      <w:proofErr w:type="spellEnd"/>
      <w:r w:rsidRPr="00661742">
        <w:rPr>
          <w:rFonts w:ascii="Arial" w:hAnsi="Arial" w:cs="Arial"/>
        </w:rPr>
        <w:t>̀ reclamo all’</w:t>
      </w:r>
      <w:proofErr w:type="spellStart"/>
      <w:r w:rsidRPr="00661742">
        <w:rPr>
          <w:rFonts w:ascii="Arial" w:hAnsi="Arial" w:cs="Arial"/>
        </w:rPr>
        <w:t>Autorita</w:t>
      </w:r>
      <w:proofErr w:type="spellEnd"/>
      <w:r w:rsidRPr="00661742">
        <w:rPr>
          <w:rFonts w:ascii="Arial" w:hAnsi="Arial" w:cs="Arial"/>
        </w:rPr>
        <w:t>̀ di controllo dello stato in cui risiede o lavora.</w:t>
      </w:r>
      <w:r w:rsidRPr="00661742">
        <w:rPr>
          <w:rFonts w:ascii="Arial" w:hAnsi="Arial" w:cs="Arial"/>
        </w:rPr>
        <w:br/>
        <w:t xml:space="preserve">Si fa presente che anche ai fini della normativa in materia di antiriciclaggio i dati, relativi alle prestazioni rientranti nella predetta disciplina legislativa, verranno in quanto previsto per Legge conservati per dieci anni dall’ultimazione della prestazione. </w:t>
      </w:r>
    </w:p>
    <w:p w14:paraId="6CFF3818" w14:textId="77777777" w:rsidR="00802D54" w:rsidRPr="00661742" w:rsidRDefault="00802D54" w:rsidP="00802D54">
      <w:pPr>
        <w:pStyle w:val="NormaleWeb"/>
        <w:rPr>
          <w:rFonts w:ascii="Arial" w:hAnsi="Arial" w:cs="Arial"/>
        </w:rPr>
      </w:pPr>
      <w:r w:rsidRPr="00661742">
        <w:rPr>
          <w:rFonts w:ascii="Arial" w:hAnsi="Arial" w:cs="Arial"/>
        </w:rPr>
        <w:t xml:space="preserve">10. Consenso al trattamento dei dati </w:t>
      </w:r>
    </w:p>
    <w:p w14:paraId="1617E1CA" w14:textId="20D210A3" w:rsidR="00802D54" w:rsidRDefault="00802D54" w:rsidP="00802D54">
      <w:pPr>
        <w:pStyle w:val="NormaleWeb"/>
        <w:rPr>
          <w:rFonts w:ascii="Arial" w:hAnsi="Arial" w:cs="Arial"/>
        </w:rPr>
      </w:pPr>
      <w:r w:rsidRPr="00661742">
        <w:rPr>
          <w:rFonts w:ascii="Arial" w:hAnsi="Arial" w:cs="Arial"/>
        </w:rPr>
        <w:t xml:space="preserve">Ai sensi dell’art. 6, par. 1, </w:t>
      </w:r>
      <w:proofErr w:type="spellStart"/>
      <w:r w:rsidRPr="00661742">
        <w:rPr>
          <w:rFonts w:ascii="Arial" w:hAnsi="Arial" w:cs="Arial"/>
        </w:rPr>
        <w:t>lett</w:t>
      </w:r>
      <w:proofErr w:type="spellEnd"/>
      <w:r w:rsidRPr="00661742">
        <w:rPr>
          <w:rFonts w:ascii="Arial" w:hAnsi="Arial" w:cs="Arial"/>
        </w:rPr>
        <w:t xml:space="preserve">. a) del Regolamento generale sulla protezione dei dati personali UE n. 2016/679, con l’apposizione della firma in calce ai presenti moduli manifesta il consenso al trattamento dei dati nell’ambito delle </w:t>
      </w:r>
      <w:proofErr w:type="spellStart"/>
      <w:r w:rsidRPr="00661742">
        <w:rPr>
          <w:rFonts w:ascii="Arial" w:hAnsi="Arial" w:cs="Arial"/>
        </w:rPr>
        <w:t>finalita</w:t>
      </w:r>
      <w:proofErr w:type="spellEnd"/>
      <w:r w:rsidRPr="00661742">
        <w:rPr>
          <w:rFonts w:ascii="Arial" w:hAnsi="Arial" w:cs="Arial"/>
        </w:rPr>
        <w:t xml:space="preserve">̀ e </w:t>
      </w:r>
      <w:proofErr w:type="spellStart"/>
      <w:r w:rsidRPr="00661742">
        <w:rPr>
          <w:rFonts w:ascii="Arial" w:hAnsi="Arial" w:cs="Arial"/>
        </w:rPr>
        <w:t>modalita</w:t>
      </w:r>
      <w:proofErr w:type="spellEnd"/>
      <w:r w:rsidRPr="00661742">
        <w:rPr>
          <w:rFonts w:ascii="Arial" w:hAnsi="Arial" w:cs="Arial"/>
        </w:rPr>
        <w:t xml:space="preserve">̀ sopra richiamate nei limiti in cui il consenso della S.V. fosse richiesto per Legge. In particolare esprimo il mio consenso per l’acquisizione dei dati personali; la comunicazione dei dati a terzi così come indicati nella presente informativa. Tale consenso vale fino a revoca scritta da far pervenire tramite raccomandata con ricevuta di ritorno. </w:t>
      </w:r>
    </w:p>
    <w:p w14:paraId="35D5000D" w14:textId="3AE5FB97" w:rsidR="000F4A70" w:rsidRPr="00661742" w:rsidRDefault="000F4A70" w:rsidP="00802D54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>La polizza assicurativa dell’avv. è</w:t>
      </w:r>
      <w:r w:rsidR="00CC7870">
        <w:rPr>
          <w:rFonts w:ascii="Arial" w:hAnsi="Arial" w:cs="Arial"/>
        </w:rPr>
        <w:t>: Generali Italia SPA, polizza n. 371017366.</w:t>
      </w:r>
    </w:p>
    <w:p w14:paraId="2D3DB99B" w14:textId="77777777" w:rsidR="00802D54" w:rsidRPr="00661742" w:rsidRDefault="00802D54" w:rsidP="00802D54">
      <w:pPr>
        <w:pStyle w:val="NormaleWeb"/>
        <w:rPr>
          <w:rFonts w:ascii="Arial" w:hAnsi="Arial" w:cs="Arial"/>
        </w:rPr>
      </w:pPr>
      <w:r w:rsidRPr="00661742">
        <w:rPr>
          <w:rFonts w:ascii="Arial" w:hAnsi="Arial" w:cs="Arial"/>
        </w:rPr>
        <w:t xml:space="preserve">Per ricevuta comunicazione rilasciato consenso. </w:t>
      </w:r>
    </w:p>
    <w:p w14:paraId="08CE65ED" w14:textId="77777777" w:rsidR="00CC7870" w:rsidRDefault="00802D54" w:rsidP="00802D54">
      <w:pPr>
        <w:pStyle w:val="NormaleWeb"/>
        <w:rPr>
          <w:rFonts w:ascii="Arial" w:hAnsi="Arial" w:cs="Arial"/>
          <w:color w:val="707070"/>
        </w:rPr>
      </w:pPr>
      <w:r w:rsidRPr="00661742">
        <w:rPr>
          <w:rFonts w:ascii="Arial" w:hAnsi="Arial" w:cs="Arial"/>
          <w:color w:val="707070"/>
        </w:rPr>
        <w:t xml:space="preserve">SI ALLEGA DOCUMENTO DI IDENTITA’. </w:t>
      </w:r>
    </w:p>
    <w:p w14:paraId="70651E48" w14:textId="23F1A833" w:rsidR="008A5F03" w:rsidRDefault="00802D54" w:rsidP="00802D54">
      <w:pPr>
        <w:pStyle w:val="NormaleWeb"/>
        <w:rPr>
          <w:rFonts w:ascii="Arial" w:hAnsi="Arial" w:cs="Arial"/>
          <w:color w:val="707070"/>
        </w:rPr>
      </w:pPr>
      <w:r w:rsidRPr="00661742">
        <w:rPr>
          <w:rFonts w:ascii="Arial" w:hAnsi="Arial" w:cs="Arial"/>
          <w:color w:val="707070"/>
        </w:rPr>
        <w:t xml:space="preserve">luogo_________________________________, </w:t>
      </w:r>
    </w:p>
    <w:p w14:paraId="540EC604" w14:textId="77777777" w:rsidR="000F4A70" w:rsidRDefault="00802D54" w:rsidP="000F4A70">
      <w:pPr>
        <w:pStyle w:val="NormaleWeb"/>
        <w:ind w:left="2124" w:hanging="2124"/>
        <w:rPr>
          <w:rFonts w:ascii="Arial" w:hAnsi="Arial" w:cs="Arial"/>
          <w:color w:val="707070"/>
        </w:rPr>
      </w:pPr>
      <w:r w:rsidRPr="00661742">
        <w:rPr>
          <w:rFonts w:ascii="Arial" w:hAnsi="Arial" w:cs="Arial"/>
          <w:color w:val="707070"/>
        </w:rPr>
        <w:t xml:space="preserve">data ______________________ </w:t>
      </w:r>
      <w:r w:rsidR="000F4A70">
        <w:rPr>
          <w:rFonts w:ascii="Arial" w:hAnsi="Arial" w:cs="Arial"/>
          <w:color w:val="707070"/>
        </w:rPr>
        <w:tab/>
      </w:r>
      <w:r w:rsidR="000F4A70">
        <w:rPr>
          <w:rFonts w:ascii="Arial" w:hAnsi="Arial" w:cs="Arial"/>
          <w:color w:val="707070"/>
        </w:rPr>
        <w:tab/>
      </w:r>
      <w:r w:rsidR="000F4A70">
        <w:rPr>
          <w:rFonts w:ascii="Arial" w:hAnsi="Arial" w:cs="Arial"/>
          <w:color w:val="707070"/>
        </w:rPr>
        <w:tab/>
      </w:r>
      <w:r w:rsidR="000F4A70">
        <w:rPr>
          <w:rFonts w:ascii="Arial" w:hAnsi="Arial" w:cs="Arial"/>
          <w:color w:val="707070"/>
        </w:rPr>
        <w:tab/>
      </w:r>
      <w:r w:rsidRPr="00661742">
        <w:rPr>
          <w:rFonts w:ascii="Arial" w:hAnsi="Arial" w:cs="Arial"/>
          <w:color w:val="707070"/>
        </w:rPr>
        <w:t>fi</w:t>
      </w:r>
      <w:r w:rsidR="008A5F03">
        <w:rPr>
          <w:rFonts w:ascii="Arial" w:hAnsi="Arial" w:cs="Arial"/>
          <w:color w:val="707070"/>
        </w:rPr>
        <w:t xml:space="preserve">rma </w:t>
      </w:r>
    </w:p>
    <w:p w14:paraId="34064421" w14:textId="7128EDD1" w:rsidR="00802D54" w:rsidRDefault="00802D54" w:rsidP="000F4A70">
      <w:pPr>
        <w:pStyle w:val="NormaleWeb"/>
        <w:ind w:left="2124" w:firstLine="708"/>
        <w:rPr>
          <w:rFonts w:ascii="Arial" w:hAnsi="Arial" w:cs="Arial"/>
          <w:color w:val="707070"/>
        </w:rPr>
      </w:pPr>
      <w:r w:rsidRPr="00661742">
        <w:rPr>
          <w:rFonts w:ascii="Arial" w:hAnsi="Arial" w:cs="Arial"/>
          <w:color w:val="707070"/>
        </w:rPr>
        <w:t>_____________________________________</w:t>
      </w:r>
      <w:r w:rsidR="008A5F03">
        <w:rPr>
          <w:rFonts w:ascii="Arial" w:hAnsi="Arial" w:cs="Arial"/>
          <w:color w:val="707070"/>
        </w:rPr>
        <w:t>____</w:t>
      </w:r>
    </w:p>
    <w:p w14:paraId="4A385805" w14:textId="77777777" w:rsidR="00CC7870" w:rsidRDefault="00CC7870" w:rsidP="000F4A70">
      <w:pPr>
        <w:pStyle w:val="NormaleWeb"/>
        <w:ind w:left="2124" w:firstLine="708"/>
        <w:rPr>
          <w:rFonts w:ascii="Arial" w:hAnsi="Arial" w:cs="Arial"/>
          <w:color w:val="707070"/>
        </w:rPr>
      </w:pPr>
    </w:p>
    <w:p w14:paraId="1D087DF2" w14:textId="77777777" w:rsidR="00802D54" w:rsidRPr="00661742" w:rsidRDefault="00802D54">
      <w:pPr>
        <w:rPr>
          <w:rFonts w:ascii="Arial" w:hAnsi="Arial" w:cs="Arial"/>
        </w:rPr>
      </w:pPr>
    </w:p>
    <w:sectPr w:rsidR="00802D54" w:rsidRPr="006617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val="bestFit" w:percent="2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4"/>
    <w:rsid w:val="000F4A70"/>
    <w:rsid w:val="002914CA"/>
    <w:rsid w:val="00447F33"/>
    <w:rsid w:val="00661742"/>
    <w:rsid w:val="00802D54"/>
    <w:rsid w:val="008A5F03"/>
    <w:rsid w:val="00BC1CC1"/>
    <w:rsid w:val="00BE4202"/>
    <w:rsid w:val="00CC7870"/>
    <w:rsid w:val="00E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A19E8A"/>
  <w15:chartTrackingRefBased/>
  <w15:docId w15:val="{E42C026C-0F55-DC4B-ABF9-A26E5A03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2D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2D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2D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1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ro.sandri@milano.pecavvocati.it" TargetMode="External"/><Relationship Id="rId4" Type="http://schemas.openxmlformats.org/officeDocument/2006/relationships/hyperlink" Target="mailto:avv.maurosandr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Giupponi</dc:creator>
  <cp:keywords/>
  <dc:description/>
  <cp:lastModifiedBy>Elena Giupponi</cp:lastModifiedBy>
  <cp:revision>2</cp:revision>
  <dcterms:created xsi:type="dcterms:W3CDTF">2021-06-26T06:53:00Z</dcterms:created>
  <dcterms:modified xsi:type="dcterms:W3CDTF">2021-06-26T06:53:00Z</dcterms:modified>
</cp:coreProperties>
</file>